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AC142" w14:textId="4F67900B" w:rsidR="005C757E" w:rsidRPr="00F64514" w:rsidRDefault="005C757E" w:rsidP="005C757E">
      <w:pPr>
        <w:jc w:val="center"/>
        <w:rPr>
          <w:rFonts w:asciiTheme="minorHAnsi" w:hAnsiTheme="minorHAnsi"/>
          <w:b/>
          <w:sz w:val="22"/>
          <w:szCs w:val="22"/>
        </w:rPr>
      </w:pPr>
      <w:r w:rsidRPr="00F64514">
        <w:rPr>
          <w:rFonts w:asciiTheme="minorHAnsi" w:hAnsiTheme="minorHAnsi"/>
          <w:b/>
          <w:color w:val="0070C0"/>
          <w:sz w:val="22"/>
          <w:szCs w:val="22"/>
        </w:rPr>
        <w:t xml:space="preserve">Course </w:t>
      </w:r>
      <w:proofErr w:type="spellStart"/>
      <w:r w:rsidRPr="00F64514">
        <w:rPr>
          <w:rFonts w:asciiTheme="minorHAnsi" w:hAnsiTheme="minorHAnsi"/>
          <w:b/>
          <w:color w:val="0070C0"/>
          <w:sz w:val="22"/>
          <w:szCs w:val="22"/>
        </w:rPr>
        <w:t>description</w:t>
      </w:r>
      <w:proofErr w:type="spellEnd"/>
    </w:p>
    <w:p w14:paraId="77A4D69E" w14:textId="3E2087B8" w:rsidR="005C757E" w:rsidRPr="00F64514" w:rsidRDefault="005C757E" w:rsidP="005C757E">
      <w:pPr>
        <w:jc w:val="center"/>
        <w:rPr>
          <w:rFonts w:asciiTheme="minorHAnsi" w:hAnsiTheme="minorHAnsi"/>
          <w:b/>
          <w:color w:val="0070C0"/>
          <w:sz w:val="22"/>
          <w:szCs w:val="22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C757E" w:rsidRPr="00F64514" w14:paraId="33587E3F" w14:textId="77777777" w:rsidTr="00925808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9CA5CD8" w14:textId="63345951" w:rsidR="005C757E" w:rsidRPr="00F64514" w:rsidRDefault="005C757E" w:rsidP="0092580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64514">
              <w:rPr>
                <w:rFonts w:asciiTheme="minorHAnsi" w:hAnsiTheme="minorHAnsi"/>
                <w:b/>
                <w:color w:val="0070C0"/>
                <w:sz w:val="22"/>
                <w:szCs w:val="22"/>
              </w:rPr>
              <w:t xml:space="preserve">General </w:t>
            </w:r>
            <w:proofErr w:type="spellStart"/>
            <w:r w:rsidRPr="00F64514">
              <w:rPr>
                <w:rFonts w:asciiTheme="minorHAnsi" w:hAnsiTheme="minorHAnsi"/>
                <w:b/>
                <w:color w:val="0070C0"/>
                <w:sz w:val="22"/>
                <w:szCs w:val="22"/>
              </w:rPr>
              <w:t>information</w:t>
            </w:r>
            <w:proofErr w:type="spellEnd"/>
            <w:r w:rsidRPr="00F64514">
              <w:rPr>
                <w:rFonts w:asciiTheme="minorHAnsi" w:hAnsiTheme="minorHAnsi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F64514">
              <w:rPr>
                <w:rFonts w:asciiTheme="minorHAnsi" w:hAnsiTheme="minorHAnsi"/>
                <w:b/>
                <w:color w:val="0070C0"/>
                <w:sz w:val="22"/>
                <w:szCs w:val="22"/>
              </w:rPr>
              <w:t>about</w:t>
            </w:r>
            <w:proofErr w:type="spellEnd"/>
            <w:r w:rsidRPr="00F64514">
              <w:rPr>
                <w:rFonts w:asciiTheme="minorHAnsi" w:hAnsiTheme="minorHAnsi"/>
                <w:b/>
                <w:color w:val="0070C0"/>
                <w:sz w:val="22"/>
                <w:szCs w:val="22"/>
              </w:rPr>
              <w:t xml:space="preserve"> the </w:t>
            </w:r>
            <w:proofErr w:type="spellStart"/>
            <w:r w:rsidRPr="00F64514">
              <w:rPr>
                <w:rFonts w:asciiTheme="minorHAnsi" w:hAnsiTheme="minorHAnsi"/>
                <w:b/>
                <w:color w:val="0070C0"/>
                <w:sz w:val="22"/>
                <w:szCs w:val="22"/>
              </w:rPr>
              <w:t>course</w:t>
            </w:r>
            <w:proofErr w:type="spellEnd"/>
          </w:p>
        </w:tc>
      </w:tr>
      <w:tr w:rsidR="005C757E" w:rsidRPr="00F879DE" w14:paraId="2802DCBF" w14:textId="77777777" w:rsidTr="00925808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4EFFE11" w14:textId="6A536824" w:rsidR="005C757E" w:rsidRPr="00F64514" w:rsidRDefault="005C757E" w:rsidP="00BB5ED4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lang w:val="en-US"/>
              </w:rPr>
            </w:pPr>
            <w:r w:rsidRPr="00F64514">
              <w:rPr>
                <w:rFonts w:asciiTheme="minorHAnsi" w:hAnsiTheme="minorHAnsi"/>
                <w:b/>
                <w:lang w:val="en-US"/>
              </w:rPr>
              <w:t xml:space="preserve">1.  </w:t>
            </w:r>
            <w:r w:rsidRPr="00F64514">
              <w:rPr>
                <w:rFonts w:asciiTheme="minorHAnsi" w:hAnsiTheme="minorHAnsi"/>
                <w:b/>
                <w:color w:val="0070C0"/>
                <w:lang w:val="en-US"/>
              </w:rPr>
              <w:t>Major of study</w:t>
            </w:r>
            <w:r w:rsidRPr="00F64514">
              <w:rPr>
                <w:rFonts w:asciiTheme="minorHAnsi" w:hAnsiTheme="minorHAnsi"/>
                <w:b/>
                <w:lang w:val="en-US"/>
              </w:rPr>
              <w:t>:</w:t>
            </w:r>
            <w:r w:rsidRPr="00F64514">
              <w:rPr>
                <w:rFonts w:asciiTheme="minorHAnsi" w:hAnsiTheme="minorHAnsi"/>
                <w:lang w:val="en-US"/>
              </w:rPr>
              <w:t xml:space="preserve"> medicine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5F2C171" w14:textId="1CCF269D" w:rsidR="005C757E" w:rsidRPr="00F64514" w:rsidRDefault="005C757E" w:rsidP="0092580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F64514">
              <w:rPr>
                <w:rFonts w:asciiTheme="minorHAnsi" w:hAnsiTheme="minorHAnsi"/>
                <w:b/>
              </w:rPr>
              <w:t xml:space="preserve">2.  </w:t>
            </w:r>
            <w:proofErr w:type="spellStart"/>
            <w:r w:rsidRPr="00F64514">
              <w:rPr>
                <w:rFonts w:asciiTheme="minorHAnsi" w:hAnsiTheme="minorHAnsi"/>
                <w:b/>
                <w:color w:val="0070C0"/>
              </w:rPr>
              <w:t>Study</w:t>
            </w:r>
            <w:proofErr w:type="spellEnd"/>
            <w:r w:rsidRPr="00F64514">
              <w:rPr>
                <w:rFonts w:asciiTheme="minorHAnsi" w:hAnsiTheme="minorHAnsi"/>
                <w:b/>
                <w:color w:val="0070C0"/>
              </w:rPr>
              <w:t xml:space="preserve"> </w:t>
            </w:r>
            <w:proofErr w:type="spellStart"/>
            <w:r w:rsidRPr="00F64514">
              <w:rPr>
                <w:rFonts w:asciiTheme="minorHAnsi" w:hAnsiTheme="minorHAnsi"/>
                <w:b/>
                <w:color w:val="0070C0"/>
              </w:rPr>
              <w:t>level</w:t>
            </w:r>
            <w:proofErr w:type="spellEnd"/>
            <w:r w:rsidRPr="00F64514">
              <w:rPr>
                <w:rFonts w:asciiTheme="minorHAnsi" w:hAnsiTheme="minorHAnsi"/>
                <w:b/>
              </w:rPr>
              <w:t>:</w:t>
            </w:r>
            <w:r w:rsidRPr="00F64514">
              <w:rPr>
                <w:rFonts w:asciiTheme="minorHAnsi" w:hAnsiTheme="minorHAnsi"/>
              </w:rPr>
              <w:t xml:space="preserve"> </w:t>
            </w:r>
            <w:proofErr w:type="spellStart"/>
            <w:r w:rsidRPr="00F64514">
              <w:rPr>
                <w:rFonts w:asciiTheme="minorHAnsi" w:hAnsiTheme="minorHAnsi"/>
              </w:rPr>
              <w:t>unified</w:t>
            </w:r>
            <w:proofErr w:type="spellEnd"/>
            <w:r w:rsidRPr="00F64514">
              <w:rPr>
                <w:rFonts w:asciiTheme="minorHAnsi" w:hAnsiTheme="minorHAnsi"/>
              </w:rPr>
              <w:t xml:space="preserve"> </w:t>
            </w:r>
            <w:proofErr w:type="spellStart"/>
            <w:r w:rsidRPr="00F64514">
              <w:rPr>
                <w:rFonts w:asciiTheme="minorHAnsi" w:hAnsiTheme="minorHAnsi"/>
              </w:rPr>
              <w:t>MSc</w:t>
            </w:r>
            <w:proofErr w:type="spellEnd"/>
          </w:p>
          <w:p w14:paraId="2CF40224" w14:textId="52092056" w:rsidR="005C757E" w:rsidRPr="00F64514" w:rsidRDefault="005C757E" w:rsidP="00BB5ED4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lang w:val="en-US"/>
              </w:rPr>
            </w:pPr>
            <w:r w:rsidRPr="00F64514">
              <w:rPr>
                <w:rFonts w:asciiTheme="minorHAnsi" w:hAnsiTheme="minorHAnsi"/>
                <w:b/>
                <w:lang w:val="en-US"/>
              </w:rPr>
              <w:t xml:space="preserve">3.  </w:t>
            </w:r>
            <w:r w:rsidRPr="00F64514">
              <w:rPr>
                <w:rFonts w:asciiTheme="minorHAnsi" w:hAnsiTheme="minorHAnsi"/>
                <w:b/>
                <w:color w:val="0070C0"/>
                <w:lang w:val="en-US"/>
              </w:rPr>
              <w:t>Form of study</w:t>
            </w:r>
            <w:r w:rsidRPr="00F64514">
              <w:rPr>
                <w:rFonts w:asciiTheme="minorHAnsi" w:hAnsiTheme="minorHAnsi"/>
                <w:b/>
                <w:lang w:val="en-US"/>
              </w:rPr>
              <w:t>:</w:t>
            </w:r>
            <w:r w:rsidRPr="00F64514">
              <w:rPr>
                <w:rFonts w:asciiTheme="minorHAnsi" w:hAnsiTheme="minorHAnsi"/>
                <w:lang w:val="en-US"/>
              </w:rPr>
              <w:t xml:space="preserve"> intramural</w:t>
            </w:r>
          </w:p>
        </w:tc>
      </w:tr>
      <w:tr w:rsidR="005C757E" w:rsidRPr="00F64514" w14:paraId="464EE3F3" w14:textId="77777777" w:rsidTr="00925808">
        <w:tc>
          <w:tcPr>
            <w:tcW w:w="4192" w:type="dxa"/>
            <w:gridSpan w:val="2"/>
          </w:tcPr>
          <w:p w14:paraId="10DB51AC" w14:textId="432A7223" w:rsidR="005C757E" w:rsidRPr="00F64514" w:rsidRDefault="005C757E" w:rsidP="00BB5ED4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F64514">
              <w:rPr>
                <w:rFonts w:asciiTheme="minorHAnsi" w:hAnsiTheme="minorHAnsi"/>
                <w:b/>
              </w:rPr>
              <w:t xml:space="preserve">4.  </w:t>
            </w:r>
            <w:proofErr w:type="spellStart"/>
            <w:r w:rsidRPr="00F64514">
              <w:rPr>
                <w:rFonts w:asciiTheme="minorHAnsi" w:hAnsiTheme="minorHAnsi"/>
                <w:b/>
                <w:color w:val="0070C0"/>
              </w:rPr>
              <w:t>Year</w:t>
            </w:r>
            <w:proofErr w:type="spellEnd"/>
            <w:r w:rsidRPr="00F64514">
              <w:rPr>
                <w:rFonts w:asciiTheme="minorHAnsi" w:hAnsiTheme="minorHAnsi"/>
                <w:b/>
              </w:rPr>
              <w:t>:</w:t>
            </w:r>
            <w:r w:rsidRPr="00F64514">
              <w:rPr>
                <w:rFonts w:asciiTheme="minorHAnsi" w:hAnsiTheme="minorHAnsi"/>
              </w:rPr>
              <w:t xml:space="preserve"> </w:t>
            </w:r>
            <w:r w:rsidR="000E2DC8" w:rsidRPr="00F64514">
              <w:rPr>
                <w:rFonts w:asciiTheme="minorHAnsi" w:hAnsiTheme="minorHAnsi"/>
              </w:rPr>
              <w:t>I</w:t>
            </w:r>
          </w:p>
        </w:tc>
        <w:tc>
          <w:tcPr>
            <w:tcW w:w="5500" w:type="dxa"/>
            <w:gridSpan w:val="3"/>
          </w:tcPr>
          <w:p w14:paraId="48D8F57F" w14:textId="4E697BF6" w:rsidR="005C757E" w:rsidRPr="00F64514" w:rsidRDefault="005C757E" w:rsidP="00BB5ED4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F64514">
              <w:rPr>
                <w:rFonts w:asciiTheme="minorHAnsi" w:hAnsiTheme="minorHAnsi"/>
                <w:b/>
              </w:rPr>
              <w:t xml:space="preserve">5.  </w:t>
            </w:r>
            <w:proofErr w:type="spellStart"/>
            <w:r w:rsidRPr="00F64514">
              <w:rPr>
                <w:rFonts w:asciiTheme="minorHAnsi" w:hAnsiTheme="minorHAnsi"/>
                <w:b/>
                <w:color w:val="0070C0"/>
              </w:rPr>
              <w:t>Semester</w:t>
            </w:r>
            <w:proofErr w:type="spellEnd"/>
            <w:r w:rsidRPr="00F64514">
              <w:rPr>
                <w:rFonts w:asciiTheme="minorHAnsi" w:hAnsiTheme="minorHAnsi"/>
                <w:b/>
              </w:rPr>
              <w:t xml:space="preserve">: </w:t>
            </w:r>
            <w:r w:rsidR="000E2DC8" w:rsidRPr="00F64514">
              <w:rPr>
                <w:rFonts w:asciiTheme="minorHAnsi" w:hAnsiTheme="minorHAnsi"/>
                <w:b/>
              </w:rPr>
              <w:t>I, II</w:t>
            </w:r>
          </w:p>
        </w:tc>
      </w:tr>
      <w:tr w:rsidR="005C757E" w:rsidRPr="00F879DE" w14:paraId="1B70B5BE" w14:textId="77777777" w:rsidTr="00925808">
        <w:tc>
          <w:tcPr>
            <w:tcW w:w="9692" w:type="dxa"/>
            <w:gridSpan w:val="5"/>
          </w:tcPr>
          <w:p w14:paraId="5B8BC0CF" w14:textId="3FC55EA4" w:rsidR="005C757E" w:rsidRPr="00F64514" w:rsidRDefault="005C757E" w:rsidP="00BB5ED4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lang w:val="en-US"/>
              </w:rPr>
            </w:pPr>
            <w:r w:rsidRPr="00F64514">
              <w:rPr>
                <w:rFonts w:asciiTheme="minorHAnsi" w:hAnsiTheme="minorHAnsi"/>
                <w:b/>
                <w:lang w:val="en-US"/>
              </w:rPr>
              <w:t xml:space="preserve">6.  </w:t>
            </w:r>
            <w:r w:rsidRPr="00F64514">
              <w:rPr>
                <w:rFonts w:asciiTheme="minorHAnsi" w:hAnsiTheme="minorHAnsi"/>
                <w:b/>
                <w:color w:val="0070C0"/>
                <w:lang w:val="en-US"/>
              </w:rPr>
              <w:t>Course name</w:t>
            </w:r>
            <w:r w:rsidRPr="00F64514">
              <w:rPr>
                <w:rFonts w:asciiTheme="minorHAnsi" w:hAnsiTheme="minorHAnsi"/>
                <w:b/>
                <w:lang w:val="en-US"/>
              </w:rPr>
              <w:t>:</w:t>
            </w:r>
            <w:r w:rsidRPr="00F64514">
              <w:rPr>
                <w:rFonts w:asciiTheme="minorHAnsi" w:hAnsiTheme="minorHAnsi"/>
                <w:lang w:val="en-US"/>
              </w:rPr>
              <w:t xml:space="preserve"> </w:t>
            </w:r>
            <w:r w:rsidR="000E2DC8" w:rsidRPr="00F64514">
              <w:rPr>
                <w:rFonts w:asciiTheme="minorHAnsi" w:hAnsiTheme="minorHAnsi"/>
                <w:lang w:val="en-US"/>
              </w:rPr>
              <w:t>Bi</w:t>
            </w:r>
            <w:r w:rsidR="00591B8C" w:rsidRPr="00F64514">
              <w:rPr>
                <w:rFonts w:asciiTheme="minorHAnsi" w:hAnsiTheme="minorHAnsi"/>
                <w:lang w:val="en-US"/>
              </w:rPr>
              <w:t>o</w:t>
            </w:r>
            <w:r w:rsidR="000E2DC8" w:rsidRPr="00F64514">
              <w:rPr>
                <w:rFonts w:asciiTheme="minorHAnsi" w:hAnsiTheme="minorHAnsi"/>
                <w:lang w:val="en-US"/>
              </w:rPr>
              <w:t xml:space="preserve">chemistry with </w:t>
            </w:r>
            <w:r w:rsidR="00591B8C" w:rsidRPr="00F64514">
              <w:rPr>
                <w:rFonts w:asciiTheme="minorHAnsi" w:hAnsiTheme="minorHAnsi"/>
                <w:lang w:val="en-US"/>
              </w:rPr>
              <w:t>e</w:t>
            </w:r>
            <w:r w:rsidR="000E2DC8" w:rsidRPr="00F64514">
              <w:rPr>
                <w:rFonts w:asciiTheme="minorHAnsi" w:hAnsiTheme="minorHAnsi"/>
                <w:lang w:val="en-US"/>
              </w:rPr>
              <w:t xml:space="preserve">lements of </w:t>
            </w:r>
            <w:r w:rsidR="00591B8C" w:rsidRPr="00F64514">
              <w:rPr>
                <w:rFonts w:asciiTheme="minorHAnsi" w:hAnsiTheme="minorHAnsi"/>
                <w:lang w:val="en-US"/>
              </w:rPr>
              <w:t>c</w:t>
            </w:r>
            <w:r w:rsidR="000E2DC8" w:rsidRPr="00F64514">
              <w:rPr>
                <w:rFonts w:asciiTheme="minorHAnsi" w:hAnsiTheme="minorHAnsi"/>
                <w:lang w:val="en-US"/>
              </w:rPr>
              <w:t>hemistry</w:t>
            </w:r>
          </w:p>
        </w:tc>
      </w:tr>
      <w:tr w:rsidR="005C757E" w:rsidRPr="00F879DE" w14:paraId="66792298" w14:textId="77777777" w:rsidTr="00925808">
        <w:tc>
          <w:tcPr>
            <w:tcW w:w="9692" w:type="dxa"/>
            <w:gridSpan w:val="5"/>
          </w:tcPr>
          <w:p w14:paraId="4DF90D1E" w14:textId="11CC7DFE" w:rsidR="005C757E" w:rsidRPr="00F64514" w:rsidRDefault="005C757E" w:rsidP="00BB5ED4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lang w:val="en-US"/>
              </w:rPr>
            </w:pPr>
            <w:r w:rsidRPr="00F64514">
              <w:rPr>
                <w:rFonts w:asciiTheme="minorHAnsi" w:hAnsiTheme="minorHAnsi"/>
                <w:b/>
                <w:lang w:val="en-US"/>
              </w:rPr>
              <w:t xml:space="preserve">7.  </w:t>
            </w:r>
            <w:r w:rsidRPr="00F64514">
              <w:rPr>
                <w:rFonts w:asciiTheme="minorHAnsi" w:hAnsiTheme="minorHAnsi"/>
                <w:b/>
                <w:color w:val="0070C0"/>
                <w:lang w:val="en-US"/>
              </w:rPr>
              <w:t>Course status</w:t>
            </w:r>
            <w:r w:rsidRPr="00F64514">
              <w:rPr>
                <w:rFonts w:asciiTheme="minorHAnsi" w:hAnsiTheme="minorHAnsi"/>
                <w:b/>
                <w:lang w:val="en-US"/>
              </w:rPr>
              <w:t>:</w:t>
            </w:r>
            <w:r w:rsidRPr="00F64514">
              <w:rPr>
                <w:rFonts w:asciiTheme="minorHAnsi" w:hAnsiTheme="minorHAnsi"/>
                <w:lang w:val="en-US"/>
              </w:rPr>
              <w:t xml:space="preserve"> required</w:t>
            </w:r>
          </w:p>
        </w:tc>
      </w:tr>
      <w:tr w:rsidR="005C757E" w:rsidRPr="00F879DE" w14:paraId="4D3FB9EA" w14:textId="77777777" w:rsidTr="00925808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38DBDE5" w14:textId="3ADAFA64" w:rsidR="005C757E" w:rsidRDefault="005C757E" w:rsidP="0092580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b/>
                <w:bCs/>
                <w:color w:val="0070C0"/>
                <w:lang w:val="en-US"/>
              </w:rPr>
            </w:pPr>
            <w:r w:rsidRPr="00F64514">
              <w:rPr>
                <w:rFonts w:asciiTheme="minorHAnsi" w:hAnsiTheme="minorHAnsi"/>
                <w:b/>
              </w:rPr>
              <w:t>8. </w:t>
            </w:r>
            <w:r w:rsidRPr="00F64514">
              <w:rPr>
                <w:rFonts w:asciiTheme="minorHAnsi" w:hAnsiTheme="minorHAnsi"/>
                <w:b/>
                <w:bCs/>
                <w:color w:val="0070C0"/>
                <w:lang w:val="en-US"/>
              </w:rPr>
              <w:t xml:space="preserve">Course contents </w:t>
            </w:r>
            <w:r w:rsidR="00591B8C" w:rsidRPr="00F64514">
              <w:rPr>
                <w:rFonts w:asciiTheme="minorHAnsi" w:hAnsiTheme="minorHAnsi"/>
                <w:b/>
                <w:bCs/>
                <w:color w:val="0070C0"/>
                <w:lang w:val="en-US"/>
              </w:rPr>
              <w:t>and</w:t>
            </w:r>
            <w:r w:rsidRPr="00F64514">
              <w:rPr>
                <w:rFonts w:asciiTheme="minorHAnsi" w:hAnsiTheme="minorHAnsi"/>
                <w:b/>
                <w:bCs/>
                <w:color w:val="0070C0"/>
                <w:lang w:val="en-US"/>
              </w:rPr>
              <w:t xml:space="preserve"> assigned learning outcomes</w:t>
            </w:r>
          </w:p>
          <w:p w14:paraId="7204B34E" w14:textId="37B943D9" w:rsidR="00ED43AB" w:rsidRPr="00AC2352" w:rsidRDefault="00ED43AB" w:rsidP="00ED43AB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C235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To provide a clear and thorough knowledge of the </w:t>
            </w:r>
            <w:r w:rsidR="00FD6EEB" w:rsidRPr="00AC235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structure</w:t>
            </w:r>
            <w:r w:rsidRPr="00AC235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of </w:t>
            </w:r>
            <w:r w:rsidR="00FD6EEB" w:rsidRPr="00AC235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inorganic and organic compounds and their function </w:t>
            </w:r>
            <w:r w:rsidRPr="00AC235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within the human body</w:t>
            </w:r>
            <w:r w:rsidR="00FD6EEB" w:rsidRPr="00AC235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Pr="00AC235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  <w:p w14:paraId="395FB12C" w14:textId="77777777" w:rsidR="00ED43AB" w:rsidRPr="00AC2352" w:rsidRDefault="00ED43AB" w:rsidP="00ED43AB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11172143" w14:textId="77777777" w:rsidR="00ED43AB" w:rsidRPr="00AC2352" w:rsidRDefault="00ED43AB" w:rsidP="00ED43AB">
            <w:pPr>
              <w:rPr>
                <w:rFonts w:asciiTheme="minorHAnsi" w:hAnsiTheme="minorHAnsi" w:cstheme="minorHAnsi"/>
                <w:color w:val="0070C0"/>
                <w:lang w:val="en-US"/>
              </w:rPr>
            </w:pPr>
            <w:r w:rsidRPr="00AC2352">
              <w:rPr>
                <w:rFonts w:asciiTheme="minorHAnsi" w:hAnsiTheme="minorHAnsi" w:cstheme="minorHAnsi"/>
                <w:color w:val="0070C0"/>
                <w:lang w:val="en-US"/>
              </w:rPr>
              <w:t>Learning outcomes / reference to learning outcomes indicated in the standards</w:t>
            </w:r>
          </w:p>
          <w:p w14:paraId="3F63D3D8" w14:textId="7DC4ADB5" w:rsidR="00ED43AB" w:rsidRPr="00AC2352" w:rsidRDefault="00ED43AB" w:rsidP="00ED43AB">
            <w:pPr>
              <w:rPr>
                <w:rFonts w:asciiTheme="minorHAnsi" w:hAnsiTheme="minorHAnsi" w:cstheme="minorHAnsi"/>
                <w:lang w:val="en-US"/>
              </w:rPr>
            </w:pPr>
            <w:r w:rsidRPr="00AC2352">
              <w:rPr>
                <w:rFonts w:asciiTheme="minorHAnsi" w:hAnsiTheme="minorHAnsi" w:cstheme="minorHAnsi"/>
                <w:color w:val="0070C0"/>
                <w:lang w:val="en-US"/>
              </w:rPr>
              <w:t>For knowledge – student knows and understands</w:t>
            </w:r>
            <w:r w:rsidRPr="00AC2352">
              <w:rPr>
                <w:rFonts w:asciiTheme="minorHAnsi" w:hAnsiTheme="minorHAnsi" w:cstheme="minorHAnsi"/>
                <w:lang w:val="en-US"/>
              </w:rPr>
              <w:t>: B.W.2</w:t>
            </w:r>
            <w:r w:rsidR="00FD6EEB" w:rsidRPr="00AC2352">
              <w:rPr>
                <w:rFonts w:asciiTheme="minorHAnsi" w:hAnsiTheme="minorHAnsi" w:cstheme="minorHAnsi"/>
                <w:lang w:val="en-US"/>
              </w:rPr>
              <w:t>,</w:t>
            </w:r>
            <w:r w:rsidRPr="00AC2352">
              <w:rPr>
                <w:rFonts w:asciiTheme="minorHAnsi" w:hAnsiTheme="minorHAnsi" w:cstheme="minorHAnsi"/>
                <w:lang w:val="en-US"/>
              </w:rPr>
              <w:t xml:space="preserve"> B.W.4</w:t>
            </w:r>
            <w:r w:rsidR="00FD6EEB" w:rsidRPr="00AC2352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AC2352">
              <w:rPr>
                <w:rFonts w:asciiTheme="minorHAnsi" w:hAnsiTheme="minorHAnsi" w:cstheme="minorHAnsi"/>
                <w:lang w:val="en-US"/>
              </w:rPr>
              <w:t>B.W.10</w:t>
            </w:r>
            <w:r w:rsidR="00FD6EEB" w:rsidRPr="00AC2352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AC2352">
              <w:rPr>
                <w:rFonts w:asciiTheme="minorHAnsi" w:hAnsiTheme="minorHAnsi" w:cstheme="minorHAnsi"/>
                <w:lang w:val="en-US"/>
              </w:rPr>
              <w:t>B.W.11</w:t>
            </w:r>
            <w:r w:rsidR="00FD6EEB" w:rsidRPr="00AC2352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AC2352">
              <w:rPr>
                <w:rFonts w:asciiTheme="minorHAnsi" w:hAnsiTheme="minorHAnsi" w:cstheme="minorHAnsi"/>
                <w:lang w:val="en-US"/>
              </w:rPr>
              <w:t>B.W.12</w:t>
            </w:r>
          </w:p>
          <w:p w14:paraId="73C2CA66" w14:textId="7D4901B8" w:rsidR="00ED43AB" w:rsidRPr="00AC2352" w:rsidRDefault="00ED43AB" w:rsidP="00ED43AB">
            <w:pPr>
              <w:rPr>
                <w:rFonts w:asciiTheme="minorHAnsi" w:hAnsiTheme="minorHAnsi" w:cstheme="minorHAnsi"/>
              </w:rPr>
            </w:pPr>
            <w:r w:rsidRPr="00AC2352">
              <w:rPr>
                <w:rFonts w:asciiTheme="minorHAnsi" w:hAnsiTheme="minorHAnsi" w:cstheme="minorHAnsi"/>
                <w:color w:val="0070C0"/>
              </w:rPr>
              <w:t xml:space="preserve">For </w:t>
            </w:r>
            <w:proofErr w:type="spellStart"/>
            <w:r w:rsidRPr="00AC2352">
              <w:rPr>
                <w:rFonts w:asciiTheme="minorHAnsi" w:hAnsiTheme="minorHAnsi" w:cstheme="minorHAnsi"/>
                <w:color w:val="0070C0"/>
              </w:rPr>
              <w:t>skills</w:t>
            </w:r>
            <w:proofErr w:type="spellEnd"/>
            <w:r w:rsidRPr="00AC2352">
              <w:rPr>
                <w:rFonts w:asciiTheme="minorHAnsi" w:hAnsiTheme="minorHAnsi" w:cstheme="minorHAnsi"/>
                <w:color w:val="0070C0"/>
              </w:rPr>
              <w:t xml:space="preserve"> student </w:t>
            </w:r>
            <w:proofErr w:type="spellStart"/>
            <w:r w:rsidRPr="00AC2352">
              <w:rPr>
                <w:rFonts w:asciiTheme="minorHAnsi" w:hAnsiTheme="minorHAnsi" w:cstheme="minorHAnsi"/>
                <w:color w:val="0070C0"/>
              </w:rPr>
              <w:t>can</w:t>
            </w:r>
            <w:proofErr w:type="spellEnd"/>
            <w:r w:rsidRPr="00AC2352">
              <w:rPr>
                <w:rFonts w:asciiTheme="minorHAnsi" w:hAnsiTheme="minorHAnsi" w:cstheme="minorHAnsi"/>
                <w:color w:val="0070C0"/>
              </w:rPr>
              <w:t xml:space="preserve"> do</w:t>
            </w:r>
            <w:r w:rsidRPr="00AC2352">
              <w:rPr>
                <w:rFonts w:asciiTheme="minorHAnsi" w:hAnsiTheme="minorHAnsi" w:cstheme="minorHAnsi"/>
              </w:rPr>
              <w:t>: B.U.</w:t>
            </w:r>
            <w:r w:rsidR="00FD6EEB" w:rsidRPr="00AC2352">
              <w:rPr>
                <w:rFonts w:asciiTheme="minorHAnsi" w:hAnsiTheme="minorHAnsi" w:cstheme="minorHAnsi"/>
              </w:rPr>
              <w:t>3</w:t>
            </w:r>
            <w:r w:rsidRPr="00AC2352">
              <w:rPr>
                <w:rFonts w:asciiTheme="minorHAnsi" w:hAnsiTheme="minorHAnsi" w:cstheme="minorHAnsi"/>
              </w:rPr>
              <w:t>, B.U.</w:t>
            </w:r>
            <w:r w:rsidR="00FD6EEB" w:rsidRPr="00AC2352">
              <w:rPr>
                <w:rFonts w:asciiTheme="minorHAnsi" w:hAnsiTheme="minorHAnsi" w:cstheme="minorHAnsi"/>
              </w:rPr>
              <w:t>4</w:t>
            </w:r>
            <w:r w:rsidRPr="00AC2352">
              <w:rPr>
                <w:rFonts w:asciiTheme="minorHAnsi" w:hAnsiTheme="minorHAnsi" w:cstheme="minorHAnsi"/>
              </w:rPr>
              <w:t>, B.U.</w:t>
            </w:r>
            <w:r w:rsidR="00FD6EEB" w:rsidRPr="00AC2352">
              <w:rPr>
                <w:rFonts w:asciiTheme="minorHAnsi" w:hAnsiTheme="minorHAnsi" w:cstheme="minorHAnsi"/>
              </w:rPr>
              <w:t>5</w:t>
            </w:r>
          </w:p>
          <w:p w14:paraId="12DBAF75" w14:textId="74D3F18B" w:rsidR="00ED43AB" w:rsidRPr="00AC2352" w:rsidRDefault="00ED43AB" w:rsidP="00ED43AB">
            <w:pPr>
              <w:rPr>
                <w:rFonts w:asciiTheme="minorHAnsi" w:hAnsiTheme="minorHAnsi" w:cstheme="minorHAnsi"/>
                <w:lang w:val="en-US"/>
              </w:rPr>
            </w:pPr>
            <w:r w:rsidRPr="00AC2352">
              <w:rPr>
                <w:rFonts w:asciiTheme="minorHAnsi" w:hAnsiTheme="minorHAnsi" w:cstheme="minorHAnsi"/>
                <w:color w:val="0070C0"/>
                <w:lang w:val="en-US"/>
              </w:rPr>
              <w:t>For social competencies student is ready to</w:t>
            </w:r>
            <w:r w:rsidRPr="00AC2352">
              <w:rPr>
                <w:rFonts w:asciiTheme="minorHAnsi" w:hAnsiTheme="minorHAnsi" w:cstheme="minorHAnsi"/>
                <w:lang w:val="en-US"/>
              </w:rPr>
              <w:t xml:space="preserve">: notice and recognize own limitations and make self-assessment of educational deficits and needs; make use of objective sources of knowledge; formulate conclusions from own measures and observations; efficient cooperation with others   </w:t>
            </w:r>
          </w:p>
          <w:p w14:paraId="05E214AC" w14:textId="6A94862B" w:rsidR="00931964" w:rsidRPr="00931964" w:rsidRDefault="00931964" w:rsidP="0092580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color w:val="0070C0"/>
                <w:lang w:val="en-US"/>
              </w:rPr>
            </w:pPr>
          </w:p>
        </w:tc>
      </w:tr>
      <w:tr w:rsidR="006D24D5" w:rsidRPr="00F64514" w14:paraId="3BA526F3" w14:textId="77777777" w:rsidTr="00925808">
        <w:tc>
          <w:tcPr>
            <w:tcW w:w="8688" w:type="dxa"/>
            <w:gridSpan w:val="4"/>
            <w:vAlign w:val="center"/>
          </w:tcPr>
          <w:p w14:paraId="1B0257E1" w14:textId="01E64B86" w:rsidR="006D24D5" w:rsidRPr="00F64514" w:rsidRDefault="006D24D5" w:rsidP="00BB5ED4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F6451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9. </w:t>
            </w:r>
            <w:r w:rsidRPr="00F64514">
              <w:rPr>
                <w:rFonts w:asciiTheme="minorHAnsi" w:hAnsiTheme="minorHAnsi"/>
                <w:b/>
                <w:color w:val="0070C0"/>
                <w:sz w:val="22"/>
                <w:szCs w:val="22"/>
                <w:lang w:val="en-US"/>
              </w:rPr>
              <w:t>Number of hours for the course</w:t>
            </w:r>
          </w:p>
        </w:tc>
        <w:tc>
          <w:tcPr>
            <w:tcW w:w="1004" w:type="dxa"/>
            <w:vAlign w:val="center"/>
          </w:tcPr>
          <w:p w14:paraId="43F225E9" w14:textId="254E62F0" w:rsidR="006D24D5" w:rsidRPr="00F64514" w:rsidRDefault="006D24D5" w:rsidP="006D24D5">
            <w:pPr>
              <w:ind w:left="57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F6451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70</w:t>
            </w:r>
          </w:p>
        </w:tc>
      </w:tr>
      <w:tr w:rsidR="006D24D5" w:rsidRPr="00F64514" w14:paraId="778F5FAF" w14:textId="77777777" w:rsidTr="00925808">
        <w:tc>
          <w:tcPr>
            <w:tcW w:w="8688" w:type="dxa"/>
            <w:gridSpan w:val="4"/>
            <w:vAlign w:val="center"/>
          </w:tcPr>
          <w:p w14:paraId="49D400CF" w14:textId="7AEC080D" w:rsidR="006D24D5" w:rsidRPr="00F64514" w:rsidRDefault="006D24D5" w:rsidP="00BB5ED4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F6451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10. </w:t>
            </w:r>
            <w:r w:rsidRPr="00F64514">
              <w:rPr>
                <w:rFonts w:asciiTheme="minorHAnsi" w:hAnsiTheme="minorHAnsi"/>
                <w:b/>
                <w:color w:val="0070C0"/>
                <w:sz w:val="22"/>
                <w:szCs w:val="22"/>
                <w:lang w:val="en-US"/>
              </w:rPr>
              <w:t>Number of ECTS points for the course</w:t>
            </w:r>
          </w:p>
        </w:tc>
        <w:tc>
          <w:tcPr>
            <w:tcW w:w="1004" w:type="dxa"/>
            <w:vAlign w:val="center"/>
          </w:tcPr>
          <w:p w14:paraId="652FD871" w14:textId="4B3666B8" w:rsidR="006D24D5" w:rsidRPr="00F64514" w:rsidRDefault="006D24D5" w:rsidP="006D24D5">
            <w:pPr>
              <w:ind w:left="57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F6451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9</w:t>
            </w:r>
          </w:p>
        </w:tc>
      </w:tr>
      <w:tr w:rsidR="006D24D5" w:rsidRPr="00F879DE" w14:paraId="615ED506" w14:textId="77777777" w:rsidTr="00925808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56A759" w14:textId="6493C10B" w:rsidR="006D24D5" w:rsidRPr="00F64514" w:rsidRDefault="006D24D5" w:rsidP="00BB5ED4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  <w:lang w:val="en-US"/>
              </w:rPr>
            </w:pPr>
            <w:r w:rsidRPr="00F64514">
              <w:rPr>
                <w:rFonts w:asciiTheme="minorHAnsi" w:hAnsiTheme="minorHAnsi"/>
                <w:b/>
                <w:lang w:val="en-US"/>
              </w:rPr>
              <w:t>11. </w:t>
            </w:r>
            <w:r w:rsidRPr="00F64514">
              <w:rPr>
                <w:rFonts w:asciiTheme="minorHAnsi" w:hAnsiTheme="minorHAnsi"/>
                <w:b/>
                <w:color w:val="0070C0"/>
                <w:lang w:val="en-US"/>
              </w:rPr>
              <w:t>Methods of verification and evaluation of learning outcomes</w:t>
            </w:r>
          </w:p>
        </w:tc>
      </w:tr>
      <w:tr w:rsidR="006D24D5" w:rsidRPr="00F879DE" w14:paraId="219BC237" w14:textId="77777777" w:rsidTr="0092580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0643362" w14:textId="77777777" w:rsidR="006D24D5" w:rsidRPr="00F64514" w:rsidRDefault="006D24D5" w:rsidP="006D24D5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color w:val="0070C0"/>
              </w:rPr>
            </w:pPr>
            <w:r w:rsidRPr="00F64514">
              <w:rPr>
                <w:rFonts w:asciiTheme="minorHAnsi" w:hAnsiTheme="minorHAnsi"/>
                <w:color w:val="0070C0"/>
              </w:rPr>
              <w:t xml:space="preserve">Learning </w:t>
            </w:r>
            <w:proofErr w:type="spellStart"/>
            <w:r w:rsidRPr="00F64514">
              <w:rPr>
                <w:rFonts w:asciiTheme="minorHAnsi" w:hAnsiTheme="minorHAnsi"/>
                <w:color w:val="0070C0"/>
              </w:rPr>
              <w:t>outcomes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4EEF55D" w14:textId="77777777" w:rsidR="006D24D5" w:rsidRPr="00F64514" w:rsidRDefault="006D24D5" w:rsidP="006D24D5">
            <w:pPr>
              <w:jc w:val="center"/>
              <w:rPr>
                <w:rFonts w:asciiTheme="minorHAnsi" w:hAnsiTheme="minorHAnsi"/>
                <w:color w:val="0070C0"/>
                <w:sz w:val="22"/>
                <w:szCs w:val="22"/>
                <w:lang w:val="en-US"/>
              </w:rPr>
            </w:pPr>
            <w:r w:rsidRPr="00F64514">
              <w:rPr>
                <w:rFonts w:asciiTheme="minorHAnsi" w:hAnsiTheme="minorHAnsi"/>
                <w:color w:val="0070C0"/>
                <w:sz w:val="22"/>
                <w:szCs w:val="22"/>
                <w:lang w:val="en-US"/>
              </w:rPr>
              <w:t>Methods of verification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16382BF" w14:textId="77777777" w:rsidR="006D24D5" w:rsidRPr="00F64514" w:rsidRDefault="006D24D5" w:rsidP="006D24D5">
            <w:pPr>
              <w:jc w:val="center"/>
              <w:rPr>
                <w:rFonts w:asciiTheme="minorHAnsi" w:hAnsiTheme="minorHAnsi"/>
                <w:color w:val="0070C0"/>
                <w:sz w:val="22"/>
                <w:szCs w:val="22"/>
                <w:lang w:val="en-US"/>
              </w:rPr>
            </w:pPr>
            <w:r w:rsidRPr="00F64514">
              <w:rPr>
                <w:rFonts w:asciiTheme="minorHAnsi" w:hAnsiTheme="minorHAnsi"/>
                <w:color w:val="0070C0"/>
                <w:sz w:val="22"/>
                <w:szCs w:val="22"/>
                <w:lang w:val="en-US"/>
              </w:rPr>
              <w:t>Methods of evaluation*</w:t>
            </w:r>
          </w:p>
        </w:tc>
      </w:tr>
      <w:tr w:rsidR="006D24D5" w:rsidRPr="00F64514" w14:paraId="16533673" w14:textId="77777777" w:rsidTr="0092580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DAED18C" w14:textId="77777777" w:rsidR="006D24D5" w:rsidRPr="00F64514" w:rsidRDefault="006D24D5" w:rsidP="006D24D5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color w:val="0070C0"/>
              </w:rPr>
            </w:pPr>
            <w:r w:rsidRPr="00F64514">
              <w:rPr>
                <w:rFonts w:asciiTheme="minorHAnsi" w:hAnsiTheme="minorHAnsi"/>
                <w:color w:val="0070C0"/>
              </w:rPr>
              <w:t>Knowledge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77918B8" w14:textId="3DC02D75" w:rsidR="006D24D5" w:rsidRPr="00F64514" w:rsidRDefault="006D24D5" w:rsidP="006D24D5">
            <w:pPr>
              <w:jc w:val="center"/>
              <w:rPr>
                <w:rFonts w:asciiTheme="minorHAnsi" w:hAnsiTheme="minorHAnsi"/>
                <w:color w:val="0070C0"/>
                <w:sz w:val="22"/>
                <w:szCs w:val="22"/>
                <w:lang w:val="en-US"/>
              </w:rPr>
            </w:pPr>
            <w:r w:rsidRPr="00F64514">
              <w:rPr>
                <w:rFonts w:asciiTheme="minorHAnsi" w:hAnsiTheme="minorHAnsi"/>
                <w:color w:val="0070C0"/>
                <w:sz w:val="22"/>
                <w:szCs w:val="22"/>
                <w:lang w:val="en-US"/>
              </w:rPr>
              <w:t>Written evaluation – open questions</w:t>
            </w:r>
          </w:p>
          <w:p w14:paraId="764B1800" w14:textId="77777777" w:rsidR="006D24D5" w:rsidRPr="00F64514" w:rsidRDefault="006D24D5" w:rsidP="006D24D5">
            <w:pPr>
              <w:jc w:val="center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F64514">
              <w:rPr>
                <w:rFonts w:asciiTheme="minorHAnsi" w:hAnsiTheme="minorHAnsi"/>
                <w:color w:val="0070C0"/>
                <w:sz w:val="22"/>
                <w:szCs w:val="22"/>
              </w:rPr>
              <w:t xml:space="preserve">Grade </w:t>
            </w:r>
            <w:r w:rsidRPr="00BB7E4B">
              <w:rPr>
                <w:rFonts w:asciiTheme="minorHAnsi" w:hAnsiTheme="minorHAnsi"/>
                <w:color w:val="0070C0"/>
                <w:sz w:val="22"/>
                <w:szCs w:val="22"/>
                <w:lang w:val="en-GB"/>
              </w:rPr>
              <w:t xml:space="preserve">credit </w:t>
            </w:r>
            <w:r w:rsidRPr="00F64514">
              <w:rPr>
                <w:rFonts w:asciiTheme="minorHAnsi" w:hAnsiTheme="minorHAnsi"/>
                <w:color w:val="0070C0"/>
                <w:sz w:val="22"/>
                <w:szCs w:val="22"/>
              </w:rPr>
              <w:t>– MCQ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9E4B727" w14:textId="77777777" w:rsidR="006D24D5" w:rsidRPr="00F64514" w:rsidRDefault="006D24D5" w:rsidP="006D24D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64514">
              <w:rPr>
                <w:rFonts w:asciiTheme="minorHAnsi" w:hAnsiTheme="minorHAnsi"/>
                <w:b/>
                <w:sz w:val="22"/>
                <w:szCs w:val="22"/>
              </w:rPr>
              <w:t>*</w:t>
            </w:r>
          </w:p>
        </w:tc>
      </w:tr>
      <w:tr w:rsidR="006D24D5" w:rsidRPr="00F64514" w14:paraId="1E5D98E2" w14:textId="77777777" w:rsidTr="0092580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A837BAB" w14:textId="77777777" w:rsidR="006D24D5" w:rsidRPr="00F64514" w:rsidRDefault="006D24D5" w:rsidP="006D24D5">
            <w:pPr>
              <w:ind w:left="57"/>
              <w:jc w:val="center"/>
              <w:rPr>
                <w:rFonts w:asciiTheme="minorHAnsi" w:hAnsiTheme="minorHAnsi"/>
                <w:color w:val="0070C0"/>
                <w:sz w:val="22"/>
                <w:szCs w:val="22"/>
              </w:rPr>
            </w:pPr>
            <w:proofErr w:type="spellStart"/>
            <w:r w:rsidRPr="00F64514">
              <w:rPr>
                <w:rFonts w:asciiTheme="minorHAnsi" w:hAnsiTheme="minorHAnsi"/>
                <w:color w:val="0070C0"/>
                <w:sz w:val="22"/>
                <w:szCs w:val="22"/>
              </w:rPr>
              <w:t>Skills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91B0611" w14:textId="1361B9FC" w:rsidR="006D24D5" w:rsidRPr="00F64514" w:rsidRDefault="006D24D5" w:rsidP="00BB5ED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B7E4B">
              <w:rPr>
                <w:rFonts w:asciiTheme="minorHAnsi" w:hAnsiTheme="minorHAnsi"/>
                <w:color w:val="0070C0"/>
                <w:sz w:val="22"/>
                <w:szCs w:val="22"/>
                <w:lang w:val="en-GB"/>
              </w:rPr>
              <w:t>Observation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CC4A0E6" w14:textId="77777777" w:rsidR="006D24D5" w:rsidRPr="00F64514" w:rsidRDefault="006D24D5" w:rsidP="006D24D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64514">
              <w:rPr>
                <w:rFonts w:asciiTheme="minorHAnsi" w:hAnsiTheme="minorHAnsi"/>
                <w:b/>
                <w:sz w:val="22"/>
                <w:szCs w:val="22"/>
              </w:rPr>
              <w:t>*</w:t>
            </w:r>
          </w:p>
        </w:tc>
      </w:tr>
      <w:tr w:rsidR="006D24D5" w:rsidRPr="00F64514" w14:paraId="688F85F0" w14:textId="77777777" w:rsidTr="0092580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03EE24C" w14:textId="77777777" w:rsidR="006D24D5" w:rsidRPr="00F64514" w:rsidRDefault="006D24D5" w:rsidP="006D24D5">
            <w:pPr>
              <w:ind w:left="57"/>
              <w:jc w:val="center"/>
              <w:rPr>
                <w:rFonts w:asciiTheme="minorHAnsi" w:hAnsiTheme="minorHAnsi"/>
                <w:color w:val="0070C0"/>
                <w:sz w:val="22"/>
                <w:szCs w:val="22"/>
              </w:rPr>
            </w:pPr>
            <w:proofErr w:type="spellStart"/>
            <w:r w:rsidRPr="00F64514">
              <w:rPr>
                <w:rFonts w:asciiTheme="minorHAnsi" w:hAnsiTheme="minorHAnsi"/>
                <w:color w:val="0070C0"/>
                <w:sz w:val="22"/>
                <w:szCs w:val="22"/>
              </w:rPr>
              <w:t>Competencies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77C4936" w14:textId="2728BD1C" w:rsidR="006D24D5" w:rsidRPr="00F64514" w:rsidRDefault="006D24D5" w:rsidP="00BB5ED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B7E4B">
              <w:rPr>
                <w:rFonts w:asciiTheme="minorHAnsi" w:hAnsiTheme="minorHAnsi"/>
                <w:color w:val="0070C0"/>
                <w:sz w:val="22"/>
                <w:szCs w:val="22"/>
                <w:lang w:val="en-GB"/>
              </w:rPr>
              <w:t>Observation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6118106" w14:textId="77777777" w:rsidR="006D24D5" w:rsidRPr="00F64514" w:rsidRDefault="006D24D5" w:rsidP="006D24D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64514">
              <w:rPr>
                <w:rFonts w:asciiTheme="minorHAnsi" w:hAnsiTheme="minorHAnsi"/>
                <w:b/>
                <w:sz w:val="22"/>
                <w:szCs w:val="22"/>
              </w:rPr>
              <w:t>*</w:t>
            </w:r>
          </w:p>
        </w:tc>
      </w:tr>
    </w:tbl>
    <w:p w14:paraId="65124252" w14:textId="60EB965D" w:rsidR="005C757E" w:rsidRPr="00F64514" w:rsidRDefault="005C757E" w:rsidP="005C757E">
      <w:pPr>
        <w:rPr>
          <w:rFonts w:asciiTheme="minorHAnsi" w:hAnsiTheme="minorHAnsi"/>
          <w:sz w:val="22"/>
          <w:szCs w:val="22"/>
        </w:rPr>
      </w:pPr>
      <w:r w:rsidRPr="00F64514">
        <w:rPr>
          <w:rFonts w:asciiTheme="minorHAnsi" w:hAnsiTheme="minorHAnsi"/>
          <w:b/>
          <w:sz w:val="22"/>
          <w:szCs w:val="22"/>
        </w:rPr>
        <w:t>*</w:t>
      </w:r>
      <w:r w:rsidRPr="00F64514">
        <w:rPr>
          <w:rFonts w:asciiTheme="minorHAnsi" w:hAnsiTheme="minorHAnsi"/>
          <w:sz w:val="22"/>
          <w:szCs w:val="22"/>
        </w:rPr>
        <w:t xml:space="preserve"> </w:t>
      </w:r>
      <w:r w:rsidRPr="00F64514">
        <w:rPr>
          <w:rFonts w:asciiTheme="minorHAnsi" w:hAnsiTheme="minorHAnsi"/>
          <w:color w:val="0070C0"/>
          <w:sz w:val="22"/>
          <w:szCs w:val="22"/>
        </w:rPr>
        <w:t xml:space="preserve">The </w:t>
      </w:r>
      <w:proofErr w:type="spellStart"/>
      <w:r w:rsidRPr="00F64514">
        <w:rPr>
          <w:rFonts w:asciiTheme="minorHAnsi" w:hAnsiTheme="minorHAnsi"/>
          <w:color w:val="0070C0"/>
          <w:sz w:val="22"/>
          <w:szCs w:val="22"/>
        </w:rPr>
        <w:t>following</w:t>
      </w:r>
      <w:proofErr w:type="spellEnd"/>
      <w:r w:rsidRPr="00F64514">
        <w:rPr>
          <w:rFonts w:asciiTheme="minorHAnsi" w:hAnsiTheme="minorHAnsi"/>
          <w:color w:val="0070C0"/>
          <w:sz w:val="22"/>
          <w:szCs w:val="22"/>
        </w:rPr>
        <w:t xml:space="preserve"> </w:t>
      </w:r>
      <w:proofErr w:type="spellStart"/>
      <w:r w:rsidRPr="00F64514">
        <w:rPr>
          <w:rFonts w:asciiTheme="minorHAnsi" w:hAnsiTheme="minorHAnsi"/>
          <w:color w:val="0070C0"/>
          <w:sz w:val="22"/>
          <w:szCs w:val="22"/>
        </w:rPr>
        <w:t>evaluation</w:t>
      </w:r>
      <w:proofErr w:type="spellEnd"/>
      <w:r w:rsidRPr="00F64514">
        <w:rPr>
          <w:rFonts w:asciiTheme="minorHAnsi" w:hAnsiTheme="minorHAnsi"/>
          <w:color w:val="0070C0"/>
          <w:sz w:val="22"/>
          <w:szCs w:val="22"/>
        </w:rPr>
        <w:t xml:space="preserve"> system </w:t>
      </w:r>
      <w:proofErr w:type="spellStart"/>
      <w:r w:rsidRPr="00F64514">
        <w:rPr>
          <w:rFonts w:asciiTheme="minorHAnsi" w:hAnsiTheme="minorHAnsi"/>
          <w:color w:val="0070C0"/>
          <w:sz w:val="22"/>
          <w:szCs w:val="22"/>
        </w:rPr>
        <w:t>has</w:t>
      </w:r>
      <w:proofErr w:type="spellEnd"/>
      <w:r w:rsidRPr="00F64514">
        <w:rPr>
          <w:rFonts w:asciiTheme="minorHAnsi" w:hAnsiTheme="minorHAnsi"/>
          <w:color w:val="0070C0"/>
          <w:sz w:val="22"/>
          <w:szCs w:val="22"/>
        </w:rPr>
        <w:t xml:space="preserve"> </w:t>
      </w:r>
      <w:proofErr w:type="spellStart"/>
      <w:r w:rsidRPr="00F64514">
        <w:rPr>
          <w:rFonts w:asciiTheme="minorHAnsi" w:hAnsiTheme="minorHAnsi"/>
          <w:color w:val="0070C0"/>
          <w:sz w:val="22"/>
          <w:szCs w:val="22"/>
        </w:rPr>
        <w:t>been</w:t>
      </w:r>
      <w:proofErr w:type="spellEnd"/>
      <w:r w:rsidRPr="00F64514">
        <w:rPr>
          <w:rFonts w:asciiTheme="minorHAnsi" w:hAnsiTheme="minorHAnsi"/>
          <w:color w:val="0070C0"/>
          <w:sz w:val="22"/>
          <w:szCs w:val="22"/>
        </w:rPr>
        <w:t xml:space="preserve"> </w:t>
      </w:r>
      <w:proofErr w:type="spellStart"/>
      <w:r w:rsidRPr="00F64514">
        <w:rPr>
          <w:rFonts w:asciiTheme="minorHAnsi" w:hAnsiTheme="minorHAnsi"/>
          <w:color w:val="0070C0"/>
          <w:sz w:val="22"/>
          <w:szCs w:val="22"/>
        </w:rPr>
        <w:t>assumed</w:t>
      </w:r>
      <w:proofErr w:type="spellEnd"/>
      <w:r w:rsidRPr="00F64514">
        <w:rPr>
          <w:rFonts w:asciiTheme="minorHAnsi" w:hAnsiTheme="minorHAnsi"/>
          <w:sz w:val="22"/>
          <w:szCs w:val="22"/>
        </w:rPr>
        <w:t>:</w:t>
      </w:r>
    </w:p>
    <w:p w14:paraId="42F5B63F" w14:textId="77777777" w:rsidR="005C757E" w:rsidRPr="00F64514" w:rsidRDefault="005C757E" w:rsidP="005C757E">
      <w:pPr>
        <w:spacing w:line="260" w:lineRule="atLeast"/>
        <w:rPr>
          <w:rFonts w:asciiTheme="minorHAnsi" w:hAnsiTheme="minorHAnsi" w:cs="Calibri"/>
          <w:color w:val="0070C0"/>
          <w:sz w:val="22"/>
          <w:szCs w:val="22"/>
          <w:lang w:val="en-US"/>
        </w:rPr>
      </w:pPr>
      <w:r w:rsidRPr="00F64514">
        <w:rPr>
          <w:rFonts w:asciiTheme="minorHAnsi" w:hAnsiTheme="minorHAnsi" w:cs="Calibri"/>
          <w:b/>
          <w:color w:val="0070C0"/>
          <w:sz w:val="22"/>
          <w:szCs w:val="22"/>
          <w:lang w:val="en-US"/>
        </w:rPr>
        <w:t>Very good (5,0)</w:t>
      </w:r>
      <w:r w:rsidRPr="00F64514">
        <w:rPr>
          <w:rFonts w:asciiTheme="minorHAnsi" w:hAnsiTheme="minorHAnsi" w:cs="Calibri"/>
          <w:color w:val="0070C0"/>
          <w:sz w:val="22"/>
          <w:szCs w:val="22"/>
          <w:lang w:val="en-US"/>
        </w:rPr>
        <w:t xml:space="preserve"> – the assumed learning outcomes have been achieved and significantly exceed the required level</w:t>
      </w:r>
    </w:p>
    <w:p w14:paraId="04FD7F74" w14:textId="77777777" w:rsidR="005C757E" w:rsidRPr="00F64514" w:rsidRDefault="005C757E" w:rsidP="005C757E">
      <w:pPr>
        <w:spacing w:line="260" w:lineRule="atLeast"/>
        <w:rPr>
          <w:rFonts w:asciiTheme="minorHAnsi" w:hAnsiTheme="minorHAnsi" w:cs="Calibri"/>
          <w:color w:val="0070C0"/>
          <w:sz w:val="22"/>
          <w:szCs w:val="22"/>
          <w:lang w:val="en-US"/>
        </w:rPr>
      </w:pPr>
      <w:r w:rsidRPr="00F64514">
        <w:rPr>
          <w:rFonts w:asciiTheme="minorHAnsi" w:hAnsiTheme="minorHAnsi" w:cs="Calibri"/>
          <w:b/>
          <w:color w:val="0070C0"/>
          <w:sz w:val="22"/>
          <w:szCs w:val="22"/>
          <w:lang w:val="en-US"/>
        </w:rPr>
        <w:t>Better than good (4,5)</w:t>
      </w:r>
      <w:r w:rsidRPr="00F64514">
        <w:rPr>
          <w:rFonts w:asciiTheme="minorHAnsi" w:hAnsiTheme="minorHAnsi" w:cs="Calibri"/>
          <w:color w:val="0070C0"/>
          <w:sz w:val="22"/>
          <w:szCs w:val="22"/>
          <w:lang w:val="en-US"/>
        </w:rPr>
        <w:t xml:space="preserve"> – the assumed learning outcomes have been achieved and slightly exceed the required level</w:t>
      </w:r>
    </w:p>
    <w:p w14:paraId="3FD08D80" w14:textId="77777777" w:rsidR="005C757E" w:rsidRPr="00F64514" w:rsidRDefault="005C757E" w:rsidP="005C757E">
      <w:pPr>
        <w:spacing w:line="260" w:lineRule="atLeast"/>
        <w:rPr>
          <w:rFonts w:asciiTheme="minorHAnsi" w:hAnsiTheme="minorHAnsi" w:cs="Calibri"/>
          <w:color w:val="0070C0"/>
          <w:sz w:val="22"/>
          <w:szCs w:val="22"/>
          <w:lang w:val="en-US"/>
        </w:rPr>
      </w:pPr>
      <w:r w:rsidRPr="00F64514">
        <w:rPr>
          <w:rFonts w:asciiTheme="minorHAnsi" w:hAnsiTheme="minorHAnsi" w:cs="Calibri"/>
          <w:b/>
          <w:color w:val="0070C0"/>
          <w:sz w:val="22"/>
          <w:szCs w:val="22"/>
          <w:lang w:val="en-US"/>
        </w:rPr>
        <w:t>Good (4,0)</w:t>
      </w:r>
      <w:r w:rsidRPr="00F64514">
        <w:rPr>
          <w:rFonts w:asciiTheme="minorHAnsi" w:hAnsiTheme="minorHAnsi" w:cs="Calibri"/>
          <w:color w:val="0070C0"/>
          <w:sz w:val="22"/>
          <w:szCs w:val="22"/>
          <w:lang w:val="en-US"/>
        </w:rPr>
        <w:t xml:space="preserve"> – the assumed learning outcomes have been achieved at the required level</w:t>
      </w:r>
    </w:p>
    <w:p w14:paraId="7CFDF5B0" w14:textId="77777777" w:rsidR="005C757E" w:rsidRPr="00F64514" w:rsidRDefault="005C757E" w:rsidP="005C757E">
      <w:pPr>
        <w:spacing w:line="260" w:lineRule="atLeast"/>
        <w:rPr>
          <w:rFonts w:asciiTheme="minorHAnsi" w:hAnsiTheme="minorHAnsi" w:cs="Calibri"/>
          <w:color w:val="0070C0"/>
          <w:sz w:val="22"/>
          <w:szCs w:val="22"/>
          <w:lang w:val="en-US"/>
        </w:rPr>
      </w:pPr>
      <w:r w:rsidRPr="00F64514">
        <w:rPr>
          <w:rFonts w:asciiTheme="minorHAnsi" w:hAnsiTheme="minorHAnsi" w:cs="Calibri"/>
          <w:b/>
          <w:color w:val="0070C0"/>
          <w:sz w:val="22"/>
          <w:szCs w:val="22"/>
          <w:lang w:val="en-US"/>
        </w:rPr>
        <w:t>Better than satisfactory (3,5)</w:t>
      </w:r>
      <w:r w:rsidRPr="00F64514">
        <w:rPr>
          <w:rFonts w:asciiTheme="minorHAnsi" w:hAnsiTheme="minorHAnsi" w:cs="Calibri"/>
          <w:color w:val="0070C0"/>
          <w:sz w:val="22"/>
          <w:szCs w:val="22"/>
          <w:lang w:val="en-US"/>
        </w:rPr>
        <w:t xml:space="preserve"> – the assumed learning outcomes have been achieved at the average required level</w:t>
      </w:r>
    </w:p>
    <w:p w14:paraId="3BFABE6E" w14:textId="77777777" w:rsidR="005C757E" w:rsidRPr="00F64514" w:rsidRDefault="005C757E" w:rsidP="005C757E">
      <w:pPr>
        <w:spacing w:line="260" w:lineRule="atLeast"/>
        <w:rPr>
          <w:rFonts w:asciiTheme="minorHAnsi" w:hAnsiTheme="minorHAnsi" w:cs="Calibri"/>
          <w:color w:val="0070C0"/>
          <w:sz w:val="22"/>
          <w:szCs w:val="22"/>
          <w:lang w:val="en-US"/>
        </w:rPr>
      </w:pPr>
      <w:r w:rsidRPr="00F64514">
        <w:rPr>
          <w:rFonts w:asciiTheme="minorHAnsi" w:hAnsiTheme="minorHAnsi" w:cs="Calibri"/>
          <w:b/>
          <w:color w:val="0070C0"/>
          <w:sz w:val="22"/>
          <w:szCs w:val="22"/>
          <w:lang w:val="en-US"/>
        </w:rPr>
        <w:t>Satisfactory (3,0)</w:t>
      </w:r>
      <w:r w:rsidRPr="00F64514">
        <w:rPr>
          <w:rFonts w:asciiTheme="minorHAnsi" w:hAnsiTheme="minorHAnsi" w:cs="Calibri"/>
          <w:color w:val="000000"/>
          <w:sz w:val="22"/>
          <w:szCs w:val="22"/>
          <w:lang w:val="en-US"/>
        </w:rPr>
        <w:t xml:space="preserve"> </w:t>
      </w:r>
      <w:r w:rsidRPr="00F64514">
        <w:rPr>
          <w:rFonts w:asciiTheme="minorHAnsi" w:hAnsiTheme="minorHAnsi" w:cs="Calibri"/>
          <w:color w:val="0070C0"/>
          <w:sz w:val="22"/>
          <w:szCs w:val="22"/>
          <w:lang w:val="en-US"/>
        </w:rPr>
        <w:t>– the assumed learning outcomes have been achieved at the minimum required level</w:t>
      </w:r>
    </w:p>
    <w:p w14:paraId="3D59E20D" w14:textId="01036568" w:rsidR="005C757E" w:rsidRPr="00F64514" w:rsidRDefault="005C757E" w:rsidP="002E7076">
      <w:pPr>
        <w:spacing w:line="260" w:lineRule="atLeast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4514">
        <w:rPr>
          <w:rFonts w:asciiTheme="minorHAnsi" w:hAnsiTheme="minorHAnsi" w:cs="Calibri"/>
          <w:b/>
          <w:color w:val="0070C0"/>
          <w:sz w:val="22"/>
          <w:szCs w:val="22"/>
          <w:lang w:val="en-US"/>
        </w:rPr>
        <w:t>Unstatisfactory</w:t>
      </w:r>
      <w:proofErr w:type="spellEnd"/>
      <w:r w:rsidRPr="00F64514">
        <w:rPr>
          <w:rFonts w:asciiTheme="minorHAnsi" w:hAnsiTheme="minorHAnsi" w:cs="Calibri"/>
          <w:b/>
          <w:color w:val="0070C0"/>
          <w:sz w:val="22"/>
          <w:szCs w:val="22"/>
          <w:lang w:val="en-US"/>
        </w:rPr>
        <w:t xml:space="preserve"> (2,0)</w:t>
      </w:r>
      <w:r w:rsidRPr="00F64514">
        <w:rPr>
          <w:rFonts w:asciiTheme="minorHAnsi" w:hAnsiTheme="minorHAnsi" w:cs="Calibri"/>
          <w:color w:val="0070C0"/>
          <w:sz w:val="22"/>
          <w:szCs w:val="22"/>
          <w:lang w:val="en-US"/>
        </w:rPr>
        <w:t xml:space="preserve"> – the assumed learning outcomes have not been achieved</w:t>
      </w:r>
      <w:bookmarkStart w:id="0" w:name="_GoBack"/>
      <w:bookmarkEnd w:id="0"/>
    </w:p>
    <w:p w14:paraId="3C41F194" w14:textId="77777777" w:rsidR="00C94C0F" w:rsidRPr="00F64514" w:rsidRDefault="00C94C0F">
      <w:pPr>
        <w:rPr>
          <w:rFonts w:asciiTheme="minorHAnsi" w:hAnsiTheme="minorHAnsi"/>
          <w:sz w:val="22"/>
          <w:szCs w:val="22"/>
          <w:lang w:val="en-US"/>
        </w:rPr>
      </w:pPr>
    </w:p>
    <w:sectPr w:rsidR="00C94C0F" w:rsidRPr="00F6451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3FD2B4" w16cid:durableId="211CB230"/>
  <w16cid:commentId w16cid:paraId="1E7A5EC4" w16cid:durableId="211CAEF1"/>
  <w16cid:commentId w16cid:paraId="3835D054" w16cid:durableId="211CAF92"/>
  <w16cid:commentId w16cid:paraId="0385F2B9" w16cid:durableId="211CD96F"/>
  <w16cid:commentId w16cid:paraId="4ED25079" w16cid:durableId="211CD950"/>
  <w16cid:commentId w16cid:paraId="756618D5" w16cid:durableId="211CB248"/>
  <w16cid:commentId w16cid:paraId="68D38C47" w16cid:durableId="211CB712"/>
  <w16cid:commentId w16cid:paraId="16B96506" w16cid:durableId="211CB732"/>
  <w16cid:commentId w16cid:paraId="616559DD" w16cid:durableId="211CB73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170D2"/>
    <w:multiLevelType w:val="hybridMultilevel"/>
    <w:tmpl w:val="F6DA8C52"/>
    <w:lvl w:ilvl="0" w:tplc="4BECF74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53FA5DBC"/>
    <w:multiLevelType w:val="hybridMultilevel"/>
    <w:tmpl w:val="81229EDA"/>
    <w:lvl w:ilvl="0" w:tplc="7A44FEF2">
      <w:start w:val="1"/>
      <w:numFmt w:val="decimal"/>
      <w:lvlText w:val="%1."/>
      <w:lvlJc w:val="left"/>
      <w:pPr>
        <w:ind w:left="417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7E"/>
    <w:rsid w:val="00007401"/>
    <w:rsid w:val="00013F41"/>
    <w:rsid w:val="00073904"/>
    <w:rsid w:val="00095A2D"/>
    <w:rsid w:val="000E2DC8"/>
    <w:rsid w:val="002017A8"/>
    <w:rsid w:val="002E7076"/>
    <w:rsid w:val="00303BE0"/>
    <w:rsid w:val="00337B7D"/>
    <w:rsid w:val="003B2AAD"/>
    <w:rsid w:val="003B5C68"/>
    <w:rsid w:val="004544C0"/>
    <w:rsid w:val="00510BF5"/>
    <w:rsid w:val="00522246"/>
    <w:rsid w:val="00546FB5"/>
    <w:rsid w:val="00554B48"/>
    <w:rsid w:val="00591B8C"/>
    <w:rsid w:val="00597D8B"/>
    <w:rsid w:val="005A3E64"/>
    <w:rsid w:val="005C757E"/>
    <w:rsid w:val="005F1C0B"/>
    <w:rsid w:val="00631977"/>
    <w:rsid w:val="006A0F66"/>
    <w:rsid w:val="006C313A"/>
    <w:rsid w:val="006D2302"/>
    <w:rsid w:val="006D24D5"/>
    <w:rsid w:val="007B3A68"/>
    <w:rsid w:val="0083652F"/>
    <w:rsid w:val="008616A0"/>
    <w:rsid w:val="0087500E"/>
    <w:rsid w:val="008B7F1A"/>
    <w:rsid w:val="00931964"/>
    <w:rsid w:val="00955DE8"/>
    <w:rsid w:val="00AC2352"/>
    <w:rsid w:val="00B70B1A"/>
    <w:rsid w:val="00BB45B8"/>
    <w:rsid w:val="00BB5ED4"/>
    <w:rsid w:val="00BB7E4B"/>
    <w:rsid w:val="00BE3702"/>
    <w:rsid w:val="00C94C0F"/>
    <w:rsid w:val="00D467EC"/>
    <w:rsid w:val="00D84804"/>
    <w:rsid w:val="00E12C87"/>
    <w:rsid w:val="00EC2028"/>
    <w:rsid w:val="00ED43AB"/>
    <w:rsid w:val="00EF52C3"/>
    <w:rsid w:val="00F32218"/>
    <w:rsid w:val="00F64514"/>
    <w:rsid w:val="00F879DE"/>
    <w:rsid w:val="00FA1E1B"/>
    <w:rsid w:val="00FD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38989"/>
  <w15:chartTrackingRefBased/>
  <w15:docId w15:val="{C84C94F8-CC89-FF41-8253-7BC6B451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17A8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75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semiHidden/>
    <w:rsid w:val="005C757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C757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C757E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57E"/>
    <w:rPr>
      <w:rFonts w:eastAsia="Calibr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57E"/>
    <w:rPr>
      <w:rFonts w:ascii="Times New Roman" w:eastAsia="Calibri" w:hAnsi="Times New Roman" w:cs="Times New Roman"/>
      <w:sz w:val="18"/>
      <w:szCs w:val="18"/>
    </w:rPr>
  </w:style>
  <w:style w:type="paragraph" w:customStyle="1" w:styleId="Tekstblokowy1">
    <w:name w:val="Tekst blokowy1"/>
    <w:basedOn w:val="Normalny"/>
    <w:rsid w:val="00073904"/>
    <w:pPr>
      <w:shd w:val="clear" w:color="auto" w:fill="FFFFFF"/>
      <w:suppressAutoHyphens/>
      <w:spacing w:after="200" w:line="276" w:lineRule="auto"/>
      <w:ind w:left="43" w:right="10"/>
      <w:jc w:val="both"/>
    </w:pPr>
    <w:rPr>
      <w:rFonts w:ascii="Calibri" w:eastAsia="Calibri" w:hAnsi="Calibri"/>
      <w:color w:val="FF0000"/>
      <w:sz w:val="22"/>
      <w:szCs w:val="22"/>
      <w:lang w:eastAsia="ar-SA"/>
    </w:rPr>
  </w:style>
  <w:style w:type="table" w:styleId="Tabela-Siatka">
    <w:name w:val="Table Grid"/>
    <w:basedOn w:val="Standardowy"/>
    <w:rsid w:val="00AC235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C235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C235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C23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B1BEE42-AB17-4A97-8247-27353B9B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Marita Dutczak</dc:creator>
  <cp:keywords/>
  <dc:description/>
  <cp:lastModifiedBy>Kasia Magiera</cp:lastModifiedBy>
  <cp:revision>5</cp:revision>
  <cp:lastPrinted>2020-02-09T12:41:00Z</cp:lastPrinted>
  <dcterms:created xsi:type="dcterms:W3CDTF">2020-02-11T07:15:00Z</dcterms:created>
  <dcterms:modified xsi:type="dcterms:W3CDTF">2020-03-12T12:17:00Z</dcterms:modified>
</cp:coreProperties>
</file>